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55E07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655E07" w:rsidRPr="00C423AB" w:rsidRDefault="00655E07" w:rsidP="00655E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71C07AC2" w14:textId="0D502B54" w:rsidR="00655E07" w:rsidRDefault="00655E07" w:rsidP="00655E07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</w:t>
            </w:r>
            <w:r w:rsidR="007F239C">
              <w:rPr>
                <w:rFonts w:cstheme="minorHAnsi"/>
                <w:sz w:val="16"/>
                <w:szCs w:val="16"/>
              </w:rPr>
              <w:t>to factor polynomials with a=1.</w:t>
            </w:r>
          </w:p>
          <w:p w14:paraId="003251F3" w14:textId="77777777" w:rsidR="00655E07" w:rsidRDefault="00655E07" w:rsidP="00655E07">
            <w:pPr>
              <w:rPr>
                <w:rFonts w:cstheme="minorHAnsi"/>
                <w:sz w:val="16"/>
                <w:szCs w:val="16"/>
              </w:rPr>
            </w:pPr>
          </w:p>
          <w:p w14:paraId="257E994B" w14:textId="3B364D2E" w:rsidR="00655E07" w:rsidRPr="00BC40BA" w:rsidRDefault="00655E07" w:rsidP="00655E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="007F239C">
              <w:rPr>
                <w:rFonts w:cstheme="minorHAnsi"/>
                <w:sz w:val="16"/>
                <w:szCs w:val="16"/>
              </w:rPr>
              <w:t>factor polynomials with a =1.</w:t>
            </w:r>
          </w:p>
          <w:p w14:paraId="184AD7C6" w14:textId="7DFD194C" w:rsidR="00655E07" w:rsidRPr="0044790C" w:rsidRDefault="00655E07" w:rsidP="00655E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651879B1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 w:rsidR="008D6A6B">
              <w:rPr>
                <w:rFonts w:cstheme="minorHAnsi"/>
                <w:sz w:val="20"/>
                <w:szCs w:val="20"/>
              </w:rPr>
              <w:t>Factor GCF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30417D5" w14:textId="1EBD66D8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Focused Instruction </w:t>
            </w:r>
            <w:r w:rsidR="006C0041">
              <w:rPr>
                <w:rFonts w:cstheme="minorHAnsi"/>
                <w:sz w:val="20"/>
                <w:szCs w:val="20"/>
              </w:rPr>
              <w:t>Factoring a=1</w:t>
            </w:r>
          </w:p>
        </w:tc>
        <w:tc>
          <w:tcPr>
            <w:tcW w:w="1620" w:type="dxa"/>
            <w:gridSpan w:val="3"/>
          </w:tcPr>
          <w:p w14:paraId="4F12FC1A" w14:textId="4DC21C20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Guided Practice on </w:t>
            </w:r>
            <w:r w:rsidR="006C0041">
              <w:rPr>
                <w:rFonts w:cstheme="minorHAnsi"/>
              </w:rPr>
              <w:t>Factoring a=1.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700" w:type="dxa"/>
          </w:tcPr>
          <w:p w14:paraId="33C4E223" w14:textId="7236575B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65E545B" w14:textId="7F3FF1B0" w:rsidR="00655E07" w:rsidRPr="00CA5818" w:rsidRDefault="00736D9A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Begin factoring handout</w:t>
            </w:r>
            <w:r w:rsidR="00655E07">
              <w:rPr>
                <w:rFonts w:cstheme="minorHAnsi"/>
              </w:rPr>
              <w:t xml:space="preserve"> </w:t>
            </w:r>
          </w:p>
        </w:tc>
        <w:tc>
          <w:tcPr>
            <w:tcW w:w="2209" w:type="dxa"/>
            <w:gridSpan w:val="2"/>
          </w:tcPr>
          <w:p w14:paraId="0B66ABFB" w14:textId="2515718B" w:rsidR="00655E07" w:rsidRPr="00CA5818" w:rsidRDefault="00000000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792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E0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55E07" w:rsidRPr="0044790C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655E07">
              <w:rPr>
                <w:rFonts w:cstheme="minorHAnsi"/>
                <w:b/>
                <w:sz w:val="18"/>
                <w:szCs w:val="18"/>
              </w:rPr>
              <w:t>Multiply Choice Monday – EOC P</w:t>
            </w:r>
            <w:r w:rsidR="00C01FF6">
              <w:rPr>
                <w:rFonts w:cstheme="minorHAnsi"/>
                <w:b/>
                <w:sz w:val="18"/>
                <w:szCs w:val="18"/>
              </w:rPr>
              <w:t>r</w:t>
            </w:r>
            <w:r w:rsidR="00655E07">
              <w:rPr>
                <w:rFonts w:cstheme="minorHAnsi"/>
                <w:b/>
                <w:sz w:val="18"/>
                <w:szCs w:val="18"/>
              </w:rPr>
              <w:t>ep</w:t>
            </w:r>
          </w:p>
        </w:tc>
      </w:tr>
      <w:tr w:rsidR="00012D6D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12D6D" w:rsidRPr="00C423AB" w:rsidRDefault="00012D6D" w:rsidP="00012D6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27B8AFA" w14:textId="0D44CF98" w:rsidR="00012D6D" w:rsidRDefault="00012D6D" w:rsidP="00012D6D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factor polynomials with a&gt;1.</w:t>
            </w:r>
          </w:p>
          <w:p w14:paraId="188F69E5" w14:textId="77777777" w:rsidR="00012D6D" w:rsidRDefault="00012D6D" w:rsidP="00012D6D">
            <w:pPr>
              <w:rPr>
                <w:rFonts w:cstheme="minorHAnsi"/>
                <w:sz w:val="16"/>
                <w:szCs w:val="16"/>
              </w:rPr>
            </w:pPr>
          </w:p>
          <w:p w14:paraId="50DE3E32" w14:textId="627C48CB" w:rsidR="00012D6D" w:rsidRPr="00BC40BA" w:rsidRDefault="00012D6D" w:rsidP="00012D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 with a &gt;1.</w:t>
            </w:r>
          </w:p>
          <w:p w14:paraId="49A2AEA7" w14:textId="3208F580" w:rsidR="00012D6D" w:rsidRPr="00012D6D" w:rsidRDefault="00012D6D" w:rsidP="00012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1131B88" w14:textId="3F270B0D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2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Factoring a=1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5513E23C" w14:textId="17171262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1E0A53B2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Guided Practice on Factoring a</w:t>
            </w:r>
            <w:r w:rsidR="00736D9A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1.  </w:t>
            </w:r>
          </w:p>
        </w:tc>
        <w:tc>
          <w:tcPr>
            <w:tcW w:w="1700" w:type="dxa"/>
          </w:tcPr>
          <w:p w14:paraId="47414530" w14:textId="2AB040E5" w:rsidR="00012D6D" w:rsidRPr="00CA5818" w:rsidRDefault="00736D9A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with partner to complete factoring handout</w:t>
            </w:r>
          </w:p>
        </w:tc>
        <w:tc>
          <w:tcPr>
            <w:tcW w:w="2816" w:type="dxa"/>
            <w:gridSpan w:val="3"/>
          </w:tcPr>
          <w:p w14:paraId="2E0826C5" w14:textId="06DB2A10" w:rsidR="00012D6D" w:rsidRPr="00CA5818" w:rsidRDefault="00736D9A" w:rsidP="00736D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Complete quick quiz factoring exit ticket. </w:t>
            </w:r>
          </w:p>
        </w:tc>
        <w:tc>
          <w:tcPr>
            <w:tcW w:w="2190" w:type="dxa"/>
          </w:tcPr>
          <w:p w14:paraId="167A1CE4" w14:textId="0ED0EA58" w:rsidR="00012D6D" w:rsidRPr="00CA5818" w:rsidRDefault="00736D9A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Exit ticket </w:t>
            </w:r>
          </w:p>
        </w:tc>
      </w:tr>
      <w:tr w:rsidR="00AA4F50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AA4F50" w:rsidRPr="00C423AB" w:rsidRDefault="00AA4F50" w:rsidP="00AA4F5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23DB6BCA" w14:textId="77777777" w:rsidR="00AA4F50" w:rsidRDefault="00AA4F50" w:rsidP="00AA4F50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factor polynomials with a&gt;1.</w:t>
            </w:r>
          </w:p>
          <w:p w14:paraId="33C2EB6A" w14:textId="77777777" w:rsidR="00AA4F50" w:rsidRDefault="00AA4F50" w:rsidP="00AA4F50">
            <w:pPr>
              <w:rPr>
                <w:rFonts w:cstheme="minorHAnsi"/>
                <w:sz w:val="16"/>
                <w:szCs w:val="16"/>
              </w:rPr>
            </w:pPr>
          </w:p>
          <w:p w14:paraId="57CE22D7" w14:textId="77777777" w:rsidR="00AA4F50" w:rsidRPr="00BC40BA" w:rsidRDefault="00AA4F50" w:rsidP="00AA4F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 with a &gt;1.</w:t>
            </w:r>
          </w:p>
          <w:p w14:paraId="0D23D314" w14:textId="4FFFD000" w:rsidR="00AA4F50" w:rsidRPr="002D02E5" w:rsidRDefault="00AA4F50" w:rsidP="00AA4F50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28C117D2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2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Factoring a=1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05D9827A" w14:textId="2998318A" w:rsidR="00AA4F50" w:rsidRPr="00CA5818" w:rsidRDefault="00736D9A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Notes on factoring a&gt;1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325F1971" w:rsidR="00AA4F50" w:rsidRPr="00B86076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Review Practice Handout a&gt;1.  </w:t>
            </w:r>
          </w:p>
        </w:tc>
        <w:tc>
          <w:tcPr>
            <w:tcW w:w="1700" w:type="dxa"/>
            <w:shd w:val="clear" w:color="auto" w:fill="auto"/>
          </w:tcPr>
          <w:p w14:paraId="3ABFF5A7" w14:textId="67E86F17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2F518F6A" w:rsidR="00AA4F50" w:rsidRPr="00CA5818" w:rsidRDefault="00736D9A" w:rsidP="00AA4F5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Begin practice </w:t>
            </w:r>
            <w:r w:rsidR="00AA4F50">
              <w:rPr>
                <w:rFonts w:cstheme="minorHAnsi"/>
              </w:rPr>
              <w:t xml:space="preserve"> </w:t>
            </w:r>
          </w:p>
        </w:tc>
        <w:tc>
          <w:tcPr>
            <w:tcW w:w="2190" w:type="dxa"/>
          </w:tcPr>
          <w:p w14:paraId="09543A43" w14:textId="2CAB7BFD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Review Wednesday – 5 Questions on teacher topic</w:t>
            </w:r>
          </w:p>
        </w:tc>
      </w:tr>
      <w:tr w:rsidR="00AA4F50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AA4F50" w:rsidRPr="00C423AB" w:rsidRDefault="00AA4F50" w:rsidP="00AA4F5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2EFD07E" w14:textId="77777777" w:rsidR="00AA4F50" w:rsidRDefault="00AA4F50" w:rsidP="00AA4F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to how factor GCF, x=</w:t>
            </w:r>
            <w:proofErr w:type="gramStart"/>
            <w:r>
              <w:rPr>
                <w:rFonts w:cstheme="minorHAnsi"/>
                <w:sz w:val="16"/>
                <w:szCs w:val="16"/>
              </w:rPr>
              <w:t>1,x</w:t>
            </w:r>
            <w:proofErr w:type="gramEnd"/>
            <w:r>
              <w:rPr>
                <w:rFonts w:cstheme="minorHAnsi"/>
                <w:sz w:val="16"/>
                <w:szCs w:val="16"/>
              </w:rPr>
              <w:t>&gt;1.</w:t>
            </w:r>
          </w:p>
          <w:p w14:paraId="451E318A" w14:textId="77777777" w:rsidR="00AA4F50" w:rsidRDefault="00AA4F50" w:rsidP="00AA4F50">
            <w:pPr>
              <w:rPr>
                <w:rFonts w:cstheme="minorHAnsi"/>
                <w:sz w:val="16"/>
                <w:szCs w:val="16"/>
              </w:rPr>
            </w:pPr>
          </w:p>
          <w:p w14:paraId="325F44B7" w14:textId="77777777" w:rsidR="00AA4F50" w:rsidRDefault="00AA4F50" w:rsidP="00AA4F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GCF, x=1, x&gt;1.</w:t>
            </w:r>
          </w:p>
          <w:p w14:paraId="04066F64" w14:textId="0BDBF933" w:rsidR="00AA4F50" w:rsidRPr="005F133F" w:rsidRDefault="00AA4F50" w:rsidP="00AA4F50">
            <w:pPr>
              <w:rPr>
                <w:rFonts w:cstheme="minorHAnsi"/>
                <w:bCs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9D07617" w14:textId="74686CE5" w:rsidR="00AA4F50" w:rsidRPr="00CA5818" w:rsidRDefault="00AA4F50" w:rsidP="00AA4F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Misconceptions</w:t>
            </w:r>
          </w:p>
        </w:tc>
        <w:tc>
          <w:tcPr>
            <w:tcW w:w="1455" w:type="dxa"/>
          </w:tcPr>
          <w:p w14:paraId="12C1154A" w14:textId="65267C29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1B97DF32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Handout – Factor Completely</w:t>
            </w:r>
          </w:p>
        </w:tc>
        <w:tc>
          <w:tcPr>
            <w:tcW w:w="1700" w:type="dxa"/>
          </w:tcPr>
          <w:p w14:paraId="4D4F3A61" w14:textId="1D9C327E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04B3867E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Complete Handout 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</w:tcPr>
          <w:p w14:paraId="7BDDD062" w14:textId="3927A207" w:rsidR="00AA4F50" w:rsidRPr="00CA5818" w:rsidRDefault="00000000" w:rsidP="00AA4F5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F50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A4F50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767CD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6767CD" w:rsidRPr="00C423AB" w:rsidRDefault="006767CD" w:rsidP="006767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281775CD" w14:textId="77777777" w:rsidR="006767CD" w:rsidRDefault="006767CD" w:rsidP="006767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to how factor GCF, x=</w:t>
            </w:r>
            <w:proofErr w:type="gramStart"/>
            <w:r>
              <w:rPr>
                <w:rFonts w:cstheme="minorHAnsi"/>
                <w:sz w:val="16"/>
                <w:szCs w:val="16"/>
              </w:rPr>
              <w:t>1,x</w:t>
            </w:r>
            <w:proofErr w:type="gramEnd"/>
            <w:r>
              <w:rPr>
                <w:rFonts w:cstheme="minorHAnsi"/>
                <w:sz w:val="16"/>
                <w:szCs w:val="16"/>
              </w:rPr>
              <w:t>&gt;1.</w:t>
            </w:r>
          </w:p>
          <w:p w14:paraId="270F072D" w14:textId="77777777" w:rsidR="006767CD" w:rsidRDefault="006767CD" w:rsidP="006767CD">
            <w:pPr>
              <w:rPr>
                <w:rFonts w:cstheme="minorHAnsi"/>
                <w:sz w:val="16"/>
                <w:szCs w:val="16"/>
              </w:rPr>
            </w:pPr>
          </w:p>
          <w:p w14:paraId="06930AB0" w14:textId="77777777" w:rsidR="006767CD" w:rsidRDefault="006767CD" w:rsidP="006767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GCF, x=1, x&gt;1.</w:t>
            </w:r>
          </w:p>
          <w:p w14:paraId="4E885F5A" w14:textId="520DC466" w:rsidR="006767CD" w:rsidRPr="00BC40BA" w:rsidRDefault="006767CD" w:rsidP="006767CD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1CB212A4" w:rsidR="006767CD" w:rsidRPr="002D02E5" w:rsidRDefault="006767CD" w:rsidP="006767C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 – Factor Completely</w:t>
            </w:r>
          </w:p>
        </w:tc>
        <w:tc>
          <w:tcPr>
            <w:tcW w:w="1455" w:type="dxa"/>
          </w:tcPr>
          <w:p w14:paraId="1E8A3A3A" w14:textId="38293F4D" w:rsidR="006767CD" w:rsidRPr="002D02E5" w:rsidRDefault="006767CD" w:rsidP="006767C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74BBB45B" w:rsidR="006767CD" w:rsidRPr="002D02E5" w:rsidRDefault="006767CD" w:rsidP="006767CD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2D38054C" w:rsidR="006767CD" w:rsidRPr="002D02E5" w:rsidRDefault="006767CD" w:rsidP="006767CD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3323572B" w:rsidR="006767CD" w:rsidRPr="002D02E5" w:rsidRDefault="00035BC6" w:rsidP="006767CD">
            <w:pPr>
              <w:jc w:val="center"/>
              <w:rPr>
                <w:rFonts w:cstheme="minorHAnsi"/>
              </w:rPr>
            </w:pPr>
            <w:r w:rsidRPr="00035BC6">
              <w:rPr>
                <w:rFonts w:cstheme="minorHAnsi"/>
                <w:sz w:val="44"/>
                <w:szCs w:val="44"/>
              </w:rPr>
              <w:t xml:space="preserve">Quiz </w:t>
            </w:r>
            <w:r w:rsidR="006767CD" w:rsidRPr="00035BC6">
              <w:rPr>
                <w:rFonts w:cstheme="minorHAnsi"/>
                <w:sz w:val="44"/>
                <w:szCs w:val="44"/>
              </w:rPr>
              <w:t xml:space="preserve">  </w:t>
            </w:r>
          </w:p>
        </w:tc>
        <w:tc>
          <w:tcPr>
            <w:tcW w:w="2190" w:type="dxa"/>
          </w:tcPr>
          <w:p w14:paraId="02C47059" w14:textId="54D063D8" w:rsidR="006767CD" w:rsidRPr="002D02E5" w:rsidRDefault="00000000" w:rsidP="006767C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7CD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767CD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EC71" w14:textId="77777777" w:rsidR="008D45D1" w:rsidRDefault="008D45D1" w:rsidP="00EA1A29">
      <w:pPr>
        <w:spacing w:after="0" w:line="240" w:lineRule="auto"/>
      </w:pPr>
      <w:r>
        <w:separator/>
      </w:r>
    </w:p>
  </w:endnote>
  <w:endnote w:type="continuationSeparator" w:id="0">
    <w:p w14:paraId="51CC50E1" w14:textId="77777777" w:rsidR="008D45D1" w:rsidRDefault="008D45D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4B79" w14:textId="77777777" w:rsidR="008D45D1" w:rsidRDefault="008D45D1" w:rsidP="00EA1A29">
      <w:pPr>
        <w:spacing w:after="0" w:line="240" w:lineRule="auto"/>
      </w:pPr>
      <w:r>
        <w:separator/>
      </w:r>
    </w:p>
  </w:footnote>
  <w:footnote w:type="continuationSeparator" w:id="0">
    <w:p w14:paraId="014A41E3" w14:textId="77777777" w:rsidR="008D45D1" w:rsidRDefault="008D45D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69ED6B9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>November 4</w:t>
    </w:r>
    <w:proofErr w:type="gramStart"/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8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D23CA"/>
    <w:rsid w:val="000F2505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5F133F"/>
    <w:rsid w:val="00601336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36D9A"/>
    <w:rsid w:val="00761734"/>
    <w:rsid w:val="00775519"/>
    <w:rsid w:val="00787C53"/>
    <w:rsid w:val="007A08C6"/>
    <w:rsid w:val="007B5483"/>
    <w:rsid w:val="007D392E"/>
    <w:rsid w:val="007F239C"/>
    <w:rsid w:val="00862EA6"/>
    <w:rsid w:val="00881A2B"/>
    <w:rsid w:val="008C6125"/>
    <w:rsid w:val="008D45D1"/>
    <w:rsid w:val="008D6A6B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B4076"/>
    <w:rsid w:val="00BC40BA"/>
    <w:rsid w:val="00C01FF6"/>
    <w:rsid w:val="00C067A1"/>
    <w:rsid w:val="00C42FC0"/>
    <w:rsid w:val="00CA5818"/>
    <w:rsid w:val="00CD5635"/>
    <w:rsid w:val="00CF3879"/>
    <w:rsid w:val="00D443D7"/>
    <w:rsid w:val="00D47107"/>
    <w:rsid w:val="00D52E53"/>
    <w:rsid w:val="00D5559D"/>
    <w:rsid w:val="00D87648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11DF7"/>
    <w:rsid w:val="00F42EE9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2024-11-04T18:05:00Z</dcterms:created>
  <dcterms:modified xsi:type="dcterms:W3CDTF">2024-11-04T18:05:00Z</dcterms:modified>
</cp:coreProperties>
</file>